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20" w:rsidRDefault="006D75D3" w:rsidP="006D75D3">
      <w:pPr>
        <w:tabs>
          <w:tab w:val="left" w:pos="567"/>
        </w:tabs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Доступная среда для инвалидов</w:t>
      </w:r>
    </w:p>
    <w:p w:rsidR="00C62620" w:rsidRPr="00C62620" w:rsidRDefault="00C62620" w:rsidP="00C62620">
      <w:pPr>
        <w:tabs>
          <w:tab w:val="left" w:pos="567"/>
        </w:tabs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26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62620">
        <w:rPr>
          <w:rFonts w:ascii="Times New Roman" w:hAnsi="Times New Roman" w:cs="Times New Roman"/>
          <w:sz w:val="28"/>
          <w:szCs w:val="28"/>
        </w:rPr>
        <w:t>Во исполнение Федерального закона 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с 1 января 2016 года вступила в силу новая редакция ст. 15 Федерального закона от 24 ноября 1995 года N 181-ФЗ «О социальной защите инвалидов в РФ» (далее</w:t>
      </w:r>
      <w:proofErr w:type="gramEnd"/>
      <w:r w:rsidRPr="00C626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62620">
        <w:rPr>
          <w:rFonts w:ascii="Times New Roman" w:hAnsi="Times New Roman" w:cs="Times New Roman"/>
          <w:sz w:val="28"/>
          <w:szCs w:val="28"/>
        </w:rPr>
        <w:t xml:space="preserve">181-ФЗ), согласно которой  </w:t>
      </w:r>
      <w:r w:rsidRPr="00C62620">
        <w:rPr>
          <w:rFonts w:ascii="Times New Roman" w:hAnsi="Times New Roman" w:cs="Times New Roman"/>
          <w:b/>
          <w:sz w:val="28"/>
          <w:szCs w:val="28"/>
        </w:rPr>
        <w:t>работники организаций, предоставляющих услуги населению, обязаны оказывать помощь инвалидам в преодолении барьеров, препятствующих получению ими услуг наравне с другими лицами.</w:t>
      </w:r>
      <w:proofErr w:type="gramEnd"/>
    </w:p>
    <w:p w:rsidR="00C62620" w:rsidRPr="00C62620" w:rsidRDefault="00C62620" w:rsidP="00C62620">
      <w:pPr>
        <w:spacing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sz w:val="28"/>
          <w:szCs w:val="28"/>
        </w:rPr>
        <w:t xml:space="preserve">Анализ создания </w:t>
      </w:r>
      <w:proofErr w:type="spellStart"/>
      <w:r w:rsidRPr="00C6262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62620">
        <w:rPr>
          <w:rFonts w:ascii="Times New Roman" w:hAnsi="Times New Roman" w:cs="Times New Roman"/>
          <w:sz w:val="28"/>
          <w:szCs w:val="28"/>
        </w:rPr>
        <w:t xml:space="preserve"> среды негосударственными организациями независимо от их организационно-правовых форм, работающими в сфере  торговли, общественного питания, бытового обслуживания на территории Липецкой области, показал, что  более 60% предприятий потребительского рынка от их общего количества не обеспечивают инвалидам надлежащие условия беспрепятственного доступа к объектам и услугам.</w:t>
      </w:r>
    </w:p>
    <w:p w:rsidR="00C62620" w:rsidRPr="00C62620" w:rsidRDefault="00C62620" w:rsidP="00C62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sz w:val="28"/>
          <w:szCs w:val="28"/>
        </w:rPr>
        <w:t xml:space="preserve">Барьерами различной степени выраженности стали пороги, ступени,   скользкое покрытие, неправильно установленные пандусы, отсутствие поручней, высокое расположение информации,   отсутствие места для разворота на </w:t>
      </w:r>
      <w:proofErr w:type="spellStart"/>
      <w:proofErr w:type="gramStart"/>
      <w:r w:rsidRPr="00C62620">
        <w:rPr>
          <w:rFonts w:ascii="Times New Roman" w:hAnsi="Times New Roman" w:cs="Times New Roman"/>
          <w:sz w:val="28"/>
          <w:szCs w:val="28"/>
        </w:rPr>
        <w:t>кресло-коляске</w:t>
      </w:r>
      <w:proofErr w:type="spellEnd"/>
      <w:proofErr w:type="gramEnd"/>
      <w:r w:rsidRPr="00C62620">
        <w:rPr>
          <w:rFonts w:ascii="Times New Roman" w:hAnsi="Times New Roman" w:cs="Times New Roman"/>
          <w:sz w:val="28"/>
          <w:szCs w:val="28"/>
        </w:rPr>
        <w:t>, узкие дверные проемы, проходы между торговым оборудованием, отсутствие тактильных указателей, отсутствие зрительной информации, отсутствие посторонней помощи при преодолении препятствий (при необходимости) и другие физические и информационные барьеры.</w:t>
      </w:r>
    </w:p>
    <w:p w:rsidR="00C62620" w:rsidRPr="00C62620" w:rsidRDefault="00C62620" w:rsidP="00C626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620">
        <w:rPr>
          <w:rFonts w:ascii="Times New Roman" w:hAnsi="Times New Roman" w:cs="Times New Roman"/>
          <w:sz w:val="28"/>
          <w:szCs w:val="28"/>
        </w:rPr>
        <w:t xml:space="preserve">В связи с чем, для исполнения требований действующего законодательства </w:t>
      </w:r>
      <w:r w:rsidRPr="00C62620">
        <w:rPr>
          <w:rFonts w:ascii="Times New Roman" w:hAnsi="Times New Roman" w:cs="Times New Roman"/>
          <w:b/>
          <w:sz w:val="28"/>
          <w:szCs w:val="28"/>
          <w:u w:val="single"/>
        </w:rPr>
        <w:t>руководителям предприятий потребительского рынка, функционирующих на территории района (города) необходимо:</w:t>
      </w:r>
    </w:p>
    <w:p w:rsidR="00C62620" w:rsidRPr="00C62620" w:rsidRDefault="00C62620" w:rsidP="00C62620">
      <w:pPr>
        <w:spacing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sz w:val="28"/>
          <w:szCs w:val="28"/>
        </w:rPr>
        <w:t>- определить и возложить на должностных лиц (ответственных) функции по разработке и осуществлению корпоративных управленческих решений по выполнению требований законодательства об обеспечении доступности для инвалидов объектов и услуг, предоставляемых организацией, компанией, собственником здания, сооружения (далее – организация) населению,</w:t>
      </w:r>
    </w:p>
    <w:p w:rsidR="00C62620" w:rsidRPr="00C62620" w:rsidRDefault="00C62620" w:rsidP="00C62620">
      <w:pPr>
        <w:spacing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sz w:val="28"/>
          <w:szCs w:val="28"/>
        </w:rPr>
        <w:t xml:space="preserve">- принять обязательные для исполнения корпоративные распорядительные или иные управленческие решения, необходимые для организации мероприятий, направленных на обеспечение беспрепятственного доступа объектов потребительского рынка для инвалидов и других </w:t>
      </w:r>
      <w:proofErr w:type="spellStart"/>
      <w:r w:rsidRPr="00C6262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62620">
        <w:rPr>
          <w:rFonts w:ascii="Times New Roman" w:hAnsi="Times New Roman" w:cs="Times New Roman"/>
          <w:sz w:val="28"/>
          <w:szCs w:val="28"/>
        </w:rPr>
        <w:t xml:space="preserve"> групп населения,</w:t>
      </w:r>
    </w:p>
    <w:p w:rsidR="00C62620" w:rsidRPr="00C62620" w:rsidRDefault="00C62620" w:rsidP="00C626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620">
        <w:rPr>
          <w:rFonts w:ascii="Times New Roman" w:hAnsi="Times New Roman" w:cs="Times New Roman"/>
          <w:sz w:val="28"/>
          <w:szCs w:val="28"/>
        </w:rPr>
        <w:t xml:space="preserve">- принять планы (конкретные сроки на среднесрочную перспективу) поэтапного повышения значений показателей доступности для инвалидов </w:t>
      </w:r>
      <w:r w:rsidRPr="00C62620">
        <w:rPr>
          <w:rFonts w:ascii="Times New Roman" w:hAnsi="Times New Roman" w:cs="Times New Roman"/>
          <w:sz w:val="28"/>
          <w:szCs w:val="28"/>
        </w:rPr>
        <w:lastRenderedPageBreak/>
        <w:t>действующих объектов, используемых для предоставления на них услуг инвалидам, с одновременным созданием условий предоставления услуг в приспособленном режиме с нормой ч. 4 ст. 15  181-ФЗ (сопровождение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инфраструктур),</w:t>
      </w:r>
      <w:proofErr w:type="gramEnd"/>
    </w:p>
    <w:p w:rsidR="00C62620" w:rsidRPr="00C62620" w:rsidRDefault="00C62620" w:rsidP="00C62620">
      <w:pPr>
        <w:spacing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sz w:val="28"/>
          <w:szCs w:val="28"/>
        </w:rPr>
        <w:t>- обеспечить в соответствии с законодательством ежегодное выделение ассигнований для поэтапного повышения уровня доступности для инвалидов объектов потребительского рынка, исходя из возможностей бюджета организации,</w:t>
      </w:r>
    </w:p>
    <w:p w:rsidR="00C62620" w:rsidRPr="00C62620" w:rsidRDefault="00C62620" w:rsidP="00C62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sz w:val="28"/>
          <w:szCs w:val="28"/>
        </w:rPr>
        <w:t>- организовать инструктирование специалистов объектов  потребительского рынка, работающих с инвалидами, по вопросам обеспечения доступности для инвалидов услуг и объектов, на которых они предоставляются, оказания при этом необходимой им помощи,</w:t>
      </w:r>
    </w:p>
    <w:p w:rsidR="00C62620" w:rsidRPr="00C62620" w:rsidRDefault="00C62620" w:rsidP="00C62620">
      <w:pPr>
        <w:spacing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sz w:val="28"/>
          <w:szCs w:val="28"/>
        </w:rPr>
        <w:t>- определить на основе Свода правил СП-59.13330.2012 административно-распорядительным актом меры по исключению приемки в эксплуатацию после 1 июля 2016 года объектов (после реконструкции, капитального ремонта, завершения строительства), неприспособленных в полном объеме для использования инвалидами,</w:t>
      </w:r>
    </w:p>
    <w:p w:rsidR="00C62620" w:rsidRPr="00C62620" w:rsidRDefault="00C62620" w:rsidP="00C62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sz w:val="28"/>
          <w:szCs w:val="28"/>
        </w:rPr>
        <w:t>- 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</w:t>
      </w:r>
    </w:p>
    <w:p w:rsidR="00C62620" w:rsidRPr="00C62620" w:rsidRDefault="00C62620" w:rsidP="00C62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sz w:val="28"/>
          <w:szCs w:val="28"/>
        </w:rPr>
        <w:t>- организовать надлежащее размещение оборудования и носителей информации, необходимых для обеспечения беспрепятственного доступа инвалидов к объектам потребительского рынка и к услугам с учетом ограничений их жизнедеятельности,</w:t>
      </w:r>
    </w:p>
    <w:p w:rsidR="00C62620" w:rsidRPr="00C62620" w:rsidRDefault="00C62620" w:rsidP="00C62620">
      <w:pPr>
        <w:spacing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sz w:val="28"/>
          <w:szCs w:val="28"/>
        </w:rPr>
        <w:t xml:space="preserve">- провести с участием представителей общественных организаций инвалидов обследование и паспортизацию доступности объектов и услуг с принятием решений по оказанию инвалидам помощи в преодолении барьеров для их получения наравне с другими лицами, </w:t>
      </w:r>
    </w:p>
    <w:p w:rsidR="00C62620" w:rsidRPr="00C62620" w:rsidRDefault="00C62620" w:rsidP="00C62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sz w:val="28"/>
          <w:szCs w:val="28"/>
        </w:rPr>
        <w:t xml:space="preserve">- рассмотреть возможность подтверждения уровня доступности объектов и услуг путем прохождения добровольной сертификации в одной из зарегистрированных систем добровольной сертификации с последующим размещением результатов на сайте организации и СМИ. </w:t>
      </w:r>
    </w:p>
    <w:p w:rsidR="00C62620" w:rsidRPr="00C62620" w:rsidRDefault="00C62620" w:rsidP="00C62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620" w:rsidRPr="00C62620" w:rsidRDefault="00C62620" w:rsidP="00C62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sz w:val="28"/>
          <w:szCs w:val="28"/>
        </w:rPr>
        <w:lastRenderedPageBreak/>
        <w:t>Кроме того, в рамках исполнения действующего законодательства Управление потребительского рынка и ценовой политики Липецкой области обращает внимание на организацию и  проведение мероприятий, не требующих значительных затрат:</w:t>
      </w:r>
    </w:p>
    <w:p w:rsidR="00C62620" w:rsidRPr="00C62620" w:rsidRDefault="00C62620" w:rsidP="00C62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620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C626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626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262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62620">
        <w:rPr>
          <w:rFonts w:ascii="Times New Roman" w:hAnsi="Times New Roman" w:cs="Times New Roman"/>
          <w:sz w:val="28"/>
          <w:szCs w:val="28"/>
        </w:rPr>
        <w:t xml:space="preserve"> на объекты потребительского рынка, а также  собаки-проводника при наличии документа, подтверждающего ее специальное обучение и выдаваемого по форме и в порядке, установленными законодательством Российской Федерации,</w:t>
      </w:r>
      <w:proofErr w:type="gramEnd"/>
    </w:p>
    <w:p w:rsidR="00C62620" w:rsidRPr="00C62620" w:rsidRDefault="00C62620" w:rsidP="00C626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620">
        <w:rPr>
          <w:rFonts w:ascii="Times New Roman" w:hAnsi="Times New Roman" w:cs="Times New Roman"/>
          <w:sz w:val="28"/>
          <w:szCs w:val="28"/>
        </w:rPr>
        <w:t>- установка на предприятии в определенном месте кнопки «вызова» (с обозначением знака) для  обеспечения сопровождения инвалидов, имеющих стойкие расстройства функции зрения и самостоятельного передвижения, и оказание им помощи на объектах потребительского рынка, а также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  <w:proofErr w:type="gramEnd"/>
    </w:p>
    <w:p w:rsidR="00C62620" w:rsidRDefault="00C62620" w:rsidP="00C62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sz w:val="28"/>
          <w:szCs w:val="28"/>
          <w:u w:val="single"/>
        </w:rPr>
        <w:t>Для сведения</w:t>
      </w:r>
      <w:r w:rsidRPr="00C62620">
        <w:rPr>
          <w:rFonts w:ascii="Times New Roman" w:hAnsi="Times New Roman" w:cs="Times New Roman"/>
          <w:sz w:val="28"/>
          <w:szCs w:val="28"/>
        </w:rPr>
        <w:t>, на официальном сайте Управления потребительского рынка и ценовой политики Липецкой области  (</w:t>
      </w:r>
      <w:proofErr w:type="spellStart"/>
      <w:r w:rsidRPr="00C62620">
        <w:rPr>
          <w:rFonts w:ascii="Times New Roman" w:hAnsi="Times New Roman" w:cs="Times New Roman"/>
          <w:sz w:val="28"/>
          <w:szCs w:val="28"/>
          <w:lang w:val="en-US"/>
        </w:rPr>
        <w:t>liptorg</w:t>
      </w:r>
      <w:proofErr w:type="spellEnd"/>
      <w:r w:rsidRPr="00C62620">
        <w:rPr>
          <w:rFonts w:ascii="Times New Roman" w:hAnsi="Times New Roman" w:cs="Times New Roman"/>
          <w:sz w:val="28"/>
          <w:szCs w:val="28"/>
        </w:rPr>
        <w:t>-</w:t>
      </w:r>
      <w:r w:rsidRPr="00C62620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C626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26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2620">
        <w:rPr>
          <w:rFonts w:ascii="Times New Roman" w:hAnsi="Times New Roman" w:cs="Times New Roman"/>
          <w:sz w:val="28"/>
          <w:szCs w:val="28"/>
        </w:rPr>
        <w:t>) создан раздел «Доступная среда для инвалидов», в котором размещены соответствующие нормативные правовые акты и  еженедельные видеоотчеты.</w:t>
      </w:r>
    </w:p>
    <w:p w:rsidR="00B37A72" w:rsidRDefault="00B37A72" w:rsidP="00C62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A72" w:rsidRDefault="00B37A72" w:rsidP="00C62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A72" w:rsidRPr="00B37A72" w:rsidRDefault="00B37A72" w:rsidP="00B37A72">
      <w:pPr>
        <w:pStyle w:val="a3"/>
        <w:rPr>
          <w:rFonts w:ascii="Times New Roman" w:hAnsi="Times New Roman" w:cs="Times New Roman"/>
        </w:rPr>
      </w:pPr>
      <w:r w:rsidRPr="00B37A72">
        <w:rPr>
          <w:rFonts w:ascii="Times New Roman" w:hAnsi="Times New Roman" w:cs="Times New Roman"/>
        </w:rPr>
        <w:t>А.Н.Ерохина</w:t>
      </w:r>
    </w:p>
    <w:p w:rsidR="00B37A72" w:rsidRPr="00B37A72" w:rsidRDefault="00B37A72" w:rsidP="00B37A72">
      <w:pPr>
        <w:pStyle w:val="a3"/>
        <w:rPr>
          <w:rFonts w:ascii="Times New Roman" w:hAnsi="Times New Roman" w:cs="Times New Roman"/>
        </w:rPr>
      </w:pPr>
      <w:r w:rsidRPr="00B37A72">
        <w:rPr>
          <w:rFonts w:ascii="Times New Roman" w:hAnsi="Times New Roman" w:cs="Times New Roman"/>
        </w:rPr>
        <w:t>5-27-03</w:t>
      </w:r>
    </w:p>
    <w:p w:rsidR="00B37A72" w:rsidRDefault="00B37A72" w:rsidP="00C62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A72" w:rsidRPr="00B37A72" w:rsidRDefault="00B37A72" w:rsidP="00B37A7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A72">
        <w:rPr>
          <w:rFonts w:ascii="Times New Roman" w:hAnsi="Times New Roman" w:cs="Times New Roman"/>
          <w:sz w:val="28"/>
          <w:szCs w:val="28"/>
          <w:u w:val="single"/>
        </w:rPr>
        <w:t>24 октября 2016г.</w:t>
      </w:r>
    </w:p>
    <w:p w:rsidR="00C62620" w:rsidRPr="00C62620" w:rsidRDefault="00C62620" w:rsidP="00C62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620" w:rsidRPr="00C62620" w:rsidRDefault="00C62620" w:rsidP="00C62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D1C" w:rsidRPr="00C62620" w:rsidRDefault="00F81D1C" w:rsidP="00CD1433">
      <w:pPr>
        <w:rPr>
          <w:rFonts w:ascii="Times New Roman" w:hAnsi="Times New Roman" w:cs="Times New Roman"/>
          <w:sz w:val="28"/>
          <w:szCs w:val="28"/>
        </w:rPr>
      </w:pPr>
    </w:p>
    <w:sectPr w:rsidR="00F81D1C" w:rsidRPr="00C62620" w:rsidSect="00951C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C56"/>
    <w:rsid w:val="0006602E"/>
    <w:rsid w:val="000E0B9F"/>
    <w:rsid w:val="00104EAD"/>
    <w:rsid w:val="0011105C"/>
    <w:rsid w:val="001725CA"/>
    <w:rsid w:val="001A3370"/>
    <w:rsid w:val="0026133D"/>
    <w:rsid w:val="002A4E2F"/>
    <w:rsid w:val="002C2769"/>
    <w:rsid w:val="002E754A"/>
    <w:rsid w:val="003B3F36"/>
    <w:rsid w:val="003E6D9F"/>
    <w:rsid w:val="0056547E"/>
    <w:rsid w:val="00580F4F"/>
    <w:rsid w:val="006038B6"/>
    <w:rsid w:val="006D75D3"/>
    <w:rsid w:val="006E08E4"/>
    <w:rsid w:val="006E66F2"/>
    <w:rsid w:val="006F2FE7"/>
    <w:rsid w:val="00715A2C"/>
    <w:rsid w:val="00737629"/>
    <w:rsid w:val="007641C2"/>
    <w:rsid w:val="007C7BA7"/>
    <w:rsid w:val="008119F4"/>
    <w:rsid w:val="00814C56"/>
    <w:rsid w:val="008B40E7"/>
    <w:rsid w:val="008B4539"/>
    <w:rsid w:val="009055D1"/>
    <w:rsid w:val="009215BD"/>
    <w:rsid w:val="00951C8C"/>
    <w:rsid w:val="00A10620"/>
    <w:rsid w:val="00AF3576"/>
    <w:rsid w:val="00B12A43"/>
    <w:rsid w:val="00B37A72"/>
    <w:rsid w:val="00B622F5"/>
    <w:rsid w:val="00B81EF5"/>
    <w:rsid w:val="00BC5D98"/>
    <w:rsid w:val="00BF1F22"/>
    <w:rsid w:val="00C62620"/>
    <w:rsid w:val="00CD1433"/>
    <w:rsid w:val="00D1533B"/>
    <w:rsid w:val="00D65448"/>
    <w:rsid w:val="00DC295F"/>
    <w:rsid w:val="00DE6DA7"/>
    <w:rsid w:val="00DF533F"/>
    <w:rsid w:val="00ED0E96"/>
    <w:rsid w:val="00F34420"/>
    <w:rsid w:val="00F8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C56"/>
    <w:pPr>
      <w:spacing w:after="0" w:line="240" w:lineRule="auto"/>
    </w:pPr>
  </w:style>
  <w:style w:type="paragraph" w:customStyle="1" w:styleId="ConsPlusNormal">
    <w:name w:val="ConsPlusNormal"/>
    <w:rsid w:val="00C62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2016-11-30T08:41:00Z</dcterms:created>
  <dcterms:modified xsi:type="dcterms:W3CDTF">2016-11-30T08:41:00Z</dcterms:modified>
</cp:coreProperties>
</file>