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92" w:rsidRDefault="003F2292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3F2292" w:rsidRDefault="007F6719">
      <w:pPr>
        <w:pStyle w:val="a0"/>
        <w:spacing w:after="0"/>
        <w:ind w:left="0" w:right="0"/>
        <w:jc w:val="center"/>
      </w:pPr>
      <w:r>
        <w:t>ПОСТАНОВЛЕНИЕ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/>
        <w:jc w:val="center"/>
      </w:pPr>
      <w:r>
        <w:t>03.04.2018                        № 163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15.01.2018г. №13 "Об утверждении Порядка предоставления субсидий юридическим лицам и индивидуа</w:t>
      </w:r>
      <w:r>
        <w:rPr>
          <w:rFonts w:ascii="Arial" w:hAnsi="Arial"/>
          <w:sz w:val="32"/>
        </w:rPr>
        <w:t>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2018 год" 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 w:firstLine="567"/>
        <w:jc w:val="both"/>
      </w:pPr>
      <w:r>
        <w:t xml:space="preserve">В соответствии со ст. 40 - 41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администрация Лебедянского муниципального района,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 w:firstLine="567"/>
        <w:jc w:val="both"/>
      </w:pPr>
      <w:r>
        <w:t>1.Внести изменения в постановление администрации Леб</w:t>
      </w:r>
      <w:r>
        <w:t>едянского муниципального района</w:t>
      </w:r>
      <w:hyperlink r:id="rId6">
        <w:r>
          <w:rPr>
            <w:rStyle w:val="InternetLink"/>
            <w:color w:val="0000FF"/>
            <w:u w:val="none"/>
          </w:rPr>
          <w:t xml:space="preserve"> от 15.01.2017г. №13</w:t>
        </w:r>
      </w:hyperlink>
      <w:r>
        <w:t xml:space="preserve"> "Об утверждении Порядка предоставления субсидий юридическим лицам и индивидуальным предпринимателям для </w:t>
      </w:r>
      <w:r>
        <w:t>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2018 год</w:t>
      </w:r>
      <w:proofErr w:type="gramStart"/>
      <w:r>
        <w:t>." (</w:t>
      </w:r>
      <w:proofErr w:type="gramEnd"/>
      <w:r>
        <w:t xml:space="preserve">далее постановление): </w:t>
      </w:r>
    </w:p>
    <w:p w:rsidR="003F2292" w:rsidRDefault="007F6719">
      <w:pPr>
        <w:pStyle w:val="a0"/>
        <w:spacing w:after="0"/>
        <w:ind w:left="0" w:right="0" w:firstLine="567"/>
        <w:jc w:val="both"/>
      </w:pPr>
      <w:r>
        <w:t>1.1. В приложении к постановлению "Поря</w:t>
      </w:r>
      <w:r>
        <w:t>док предоставления субсидий юридическим лицам и индивидуальным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</w:t>
      </w:r>
      <w:r>
        <w:t>дукции на 2018 год</w:t>
      </w:r>
      <w:proofErr w:type="gramStart"/>
      <w:r>
        <w:t>." (</w:t>
      </w:r>
      <w:proofErr w:type="gramEnd"/>
      <w:r>
        <w:t>далее - Порядок):</w:t>
      </w:r>
    </w:p>
    <w:p w:rsidR="003F2292" w:rsidRDefault="007F6719">
      <w:pPr>
        <w:pStyle w:val="a0"/>
        <w:spacing w:after="0"/>
        <w:ind w:left="0" w:right="0" w:firstLine="567"/>
        <w:jc w:val="both"/>
      </w:pPr>
      <w:r>
        <w:t>1.1.1. пункт 7 Порядка изложить в новой редакции:</w:t>
      </w:r>
    </w:p>
    <w:p w:rsidR="003F2292" w:rsidRDefault="007F6719">
      <w:pPr>
        <w:pStyle w:val="a0"/>
        <w:spacing w:after="0"/>
        <w:ind w:left="0" w:right="0" w:firstLine="567"/>
        <w:jc w:val="both"/>
      </w:pPr>
      <w:r>
        <w:t xml:space="preserve">"Заявления от юридических лиц и индивидуальных предпринимателей подаются в администрацию Лебедянского муниципального района в следующие сроки: </w:t>
      </w:r>
      <w:proofErr w:type="gramStart"/>
      <w:r>
        <w:t>за</w:t>
      </w:r>
      <w:proofErr w:type="gramEnd"/>
      <w:r>
        <w:t xml:space="preserve"> </w:t>
      </w:r>
      <w:proofErr w:type="gramStart"/>
      <w:r>
        <w:t>период с 1 января по</w:t>
      </w:r>
      <w:r>
        <w:t xml:space="preserve"> 31 марта 2018 года - не позднее 5 апреля 2018 года, с 1 апреля по 30 июня 2018 года - не позднее 5 июля 2018 года, с 1 июля по 30 сентября 2018 года - не позднее 5 октября 2018 года, с 1 октября по 31 декабря 2018 года - не позднее 15 января 2019 года</w:t>
      </w:r>
      <w:proofErr w:type="gramEnd"/>
    </w:p>
    <w:p w:rsidR="003F2292" w:rsidRDefault="007F6719">
      <w:pPr>
        <w:pStyle w:val="a0"/>
        <w:spacing w:after="0"/>
        <w:ind w:left="0" w:right="0" w:firstLine="567"/>
        <w:jc w:val="both"/>
      </w:pPr>
      <w:r>
        <w:t>Пре</w:t>
      </w:r>
      <w:r>
        <w:t>доставление субсидий за период с 1 октября по 31 декабря истекшего года осуществляется в январе очередного финансового года в пределах ассигнований".</w:t>
      </w:r>
    </w:p>
    <w:p w:rsidR="003F2292" w:rsidRDefault="007F6719">
      <w:pPr>
        <w:pStyle w:val="a0"/>
        <w:spacing w:after="0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(</w:t>
      </w:r>
      <w:proofErr w:type="spellStart"/>
      <w:r>
        <w:t>Л.И.Алтухова</w:t>
      </w:r>
      <w:proofErr w:type="spellEnd"/>
      <w:r>
        <w:t>) опубликов</w:t>
      </w:r>
      <w:r>
        <w:t xml:space="preserve">ать данное постановление в районной газете "Лебедянские вести" и на официальном сайте администрации Лебедянского муниципального района в информационной сети "Интернет". </w:t>
      </w: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7F6719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3F2292" w:rsidRDefault="007F6719">
      <w:pPr>
        <w:pStyle w:val="a0"/>
        <w:spacing w:after="0"/>
        <w:ind w:left="0" w:right="0"/>
        <w:jc w:val="both"/>
      </w:pPr>
      <w:proofErr w:type="spellStart"/>
      <w:r>
        <w:t>И.В.Алтухов</w:t>
      </w:r>
      <w:proofErr w:type="spellEnd"/>
    </w:p>
    <w:p w:rsidR="003F2292" w:rsidRDefault="003F2292">
      <w:pPr>
        <w:pStyle w:val="a0"/>
        <w:spacing w:after="0"/>
        <w:ind w:left="0" w:right="0" w:firstLine="567"/>
        <w:jc w:val="both"/>
      </w:pPr>
    </w:p>
    <w:p w:rsidR="003F2292" w:rsidRDefault="003F2292">
      <w:pPr>
        <w:pStyle w:val="a0"/>
        <w:spacing w:after="0"/>
        <w:ind w:left="0" w:right="0" w:firstLine="567"/>
        <w:jc w:val="both"/>
      </w:pPr>
    </w:p>
    <w:sectPr w:rsidR="003F229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3F2292"/>
    <w:rsid w:val="003F2292"/>
    <w:rsid w:val="007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AC7D7B1E-AADF-654F-3D02-A5FB6CC98141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2018-06-19T05:17:00Z</dcterms:created>
  <dcterms:modified xsi:type="dcterms:W3CDTF">2018-06-19T05:18:00Z</dcterms:modified>
  <dc:language>en-US</dc:language>
</cp:coreProperties>
</file>