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C1" w:rsidRDefault="00F506C1">
      <w:pPr>
        <w:pStyle w:val="a0"/>
        <w:spacing w:after="0"/>
        <w:ind w:left="0" w:right="0" w:firstLine="567"/>
        <w:jc w:val="both"/>
      </w:pPr>
      <w:bookmarkStart w:id="0" w:name="_GoBack"/>
      <w:bookmarkEnd w:id="0"/>
    </w:p>
    <w:p w:rsidR="00F506C1" w:rsidRDefault="00A81E4F">
      <w:pPr>
        <w:pStyle w:val="a0"/>
        <w:spacing w:after="0"/>
        <w:ind w:left="0" w:right="0" w:firstLine="567"/>
        <w:jc w:val="center"/>
      </w:pPr>
      <w:r>
        <w:t>ПОСТАНОВЛЕНИЕ</w:t>
      </w:r>
    </w:p>
    <w:p w:rsidR="00F506C1" w:rsidRDefault="00F506C1">
      <w:pPr>
        <w:pStyle w:val="a0"/>
        <w:spacing w:after="0"/>
        <w:ind w:left="0" w:right="0" w:firstLine="567"/>
        <w:jc w:val="both"/>
      </w:pPr>
    </w:p>
    <w:p w:rsidR="00F506C1" w:rsidRDefault="00A81E4F">
      <w:pPr>
        <w:pStyle w:val="a0"/>
        <w:spacing w:after="0"/>
        <w:ind w:left="0" w:right="0" w:firstLine="567"/>
        <w:jc w:val="center"/>
      </w:pPr>
      <w:r>
        <w:t>АДМИНИСТРАЦИИ ЛЕБЕДЯНСКОГО МУНИЦИПАЛЬНОГО РАЙОНА</w:t>
      </w:r>
    </w:p>
    <w:p w:rsidR="00F506C1" w:rsidRDefault="00F506C1">
      <w:pPr>
        <w:pStyle w:val="a0"/>
        <w:spacing w:after="0"/>
        <w:ind w:left="0" w:right="0" w:firstLine="567"/>
        <w:jc w:val="both"/>
      </w:pPr>
    </w:p>
    <w:p w:rsidR="00F506C1" w:rsidRDefault="00A81E4F">
      <w:pPr>
        <w:pStyle w:val="a0"/>
        <w:spacing w:after="0"/>
        <w:ind w:left="0" w:right="0" w:firstLine="567"/>
        <w:jc w:val="center"/>
      </w:pPr>
      <w:r>
        <w:t>ЛИПЕЦКОЙ</w:t>
      </w:r>
      <w:r>
        <w:t xml:space="preserve"> ОБЛАСТИ</w:t>
      </w:r>
    </w:p>
    <w:p w:rsidR="00F506C1" w:rsidRDefault="00F506C1">
      <w:pPr>
        <w:pStyle w:val="a0"/>
        <w:spacing w:after="0"/>
        <w:ind w:left="0" w:right="0" w:firstLine="567"/>
        <w:jc w:val="both"/>
      </w:pPr>
    </w:p>
    <w:p w:rsidR="00F506C1" w:rsidRDefault="00A81E4F">
      <w:pPr>
        <w:pStyle w:val="a0"/>
        <w:spacing w:after="0"/>
        <w:ind w:left="0" w:right="0" w:firstLine="567"/>
        <w:jc w:val="center"/>
      </w:pPr>
      <w:r>
        <w:t>РОССИЙСКОЙ ФЕДЕРАЦИИ</w:t>
      </w:r>
    </w:p>
    <w:p w:rsidR="00F506C1" w:rsidRDefault="00F506C1">
      <w:pPr>
        <w:pStyle w:val="a0"/>
        <w:spacing w:after="0"/>
        <w:ind w:left="0" w:right="0" w:firstLine="567"/>
        <w:jc w:val="both"/>
      </w:pPr>
    </w:p>
    <w:p w:rsidR="00F506C1" w:rsidRDefault="00A81E4F">
      <w:pPr>
        <w:pStyle w:val="a0"/>
        <w:spacing w:after="0"/>
        <w:ind w:left="0" w:right="0" w:firstLine="567"/>
        <w:jc w:val="center"/>
      </w:pPr>
      <w:r>
        <w:t>23.04.2018 г.                        г. Лебедянь                        № 206</w:t>
      </w:r>
    </w:p>
    <w:p w:rsidR="00F506C1" w:rsidRDefault="00F506C1">
      <w:pPr>
        <w:pStyle w:val="a0"/>
        <w:spacing w:after="0"/>
        <w:ind w:left="0" w:right="0" w:firstLine="567"/>
        <w:jc w:val="both"/>
      </w:pPr>
    </w:p>
    <w:p w:rsidR="00F506C1" w:rsidRDefault="00A81E4F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порядке отбора претендентов  на целевое обучение специалистов  для работы в учреждениях,  осуществляющих образовательную  деятельность на терри</w:t>
      </w:r>
      <w:r>
        <w:rPr>
          <w:rFonts w:ascii="Arial" w:hAnsi="Arial"/>
          <w:sz w:val="32"/>
        </w:rPr>
        <w:t>тории  Лебедянского муниципального  района Липецкой области</w:t>
      </w:r>
    </w:p>
    <w:p w:rsidR="00F506C1" w:rsidRDefault="00F506C1">
      <w:pPr>
        <w:pStyle w:val="a0"/>
        <w:spacing w:after="0"/>
        <w:ind w:left="0" w:right="0" w:firstLine="567"/>
        <w:jc w:val="both"/>
      </w:pPr>
    </w:p>
    <w:p w:rsidR="00F506C1" w:rsidRDefault="00A81E4F">
      <w:pPr>
        <w:pStyle w:val="a0"/>
        <w:spacing w:after="0"/>
        <w:ind w:left="0" w:right="0" w:firstLine="567"/>
        <w:jc w:val="both"/>
      </w:pPr>
      <w:r>
        <w:t xml:space="preserve">В соответствии с Федеральным законом </w:t>
      </w:r>
      <w:hyperlink r:id="rId5">
        <w:r>
          <w:rPr>
            <w:rStyle w:val="InternetLink"/>
            <w:color w:val="0000FF"/>
            <w:u w:val="none"/>
          </w:rPr>
          <w:t>от 29 декабря 2012 года № 273-ФЗ</w:t>
        </w:r>
      </w:hyperlink>
      <w:r>
        <w:t xml:space="preserve"> "Об образовании в Российс</w:t>
      </w:r>
      <w:r>
        <w:t>кой Федерации", постановлением Правительства Российской Федерации от 27 ноября 2013 года № 1076 "О порядке заключения и расторжения договора о целевом приеме и договора о целевом обучении", с целью отбора претендентов для целевого обучения специалистов для</w:t>
      </w:r>
      <w:r>
        <w:t xml:space="preserve"> работы в учреждениях Лебедянского района, осуществляющих образовательную деятельность, администрация Лебедянского муниципального района</w:t>
      </w:r>
    </w:p>
    <w:p w:rsidR="00F506C1" w:rsidRDefault="00F506C1">
      <w:pPr>
        <w:pStyle w:val="a0"/>
        <w:spacing w:after="0"/>
        <w:ind w:left="0" w:right="0" w:firstLine="567"/>
        <w:jc w:val="both"/>
      </w:pPr>
    </w:p>
    <w:p w:rsidR="00F506C1" w:rsidRDefault="00A81E4F">
      <w:pPr>
        <w:pStyle w:val="a0"/>
        <w:spacing w:after="0"/>
        <w:ind w:left="0" w:right="0"/>
      </w:pPr>
      <w:r>
        <w:t>ПОСТАНОВЛЯЕТ:</w:t>
      </w:r>
    </w:p>
    <w:p w:rsidR="00F506C1" w:rsidRDefault="00F506C1">
      <w:pPr>
        <w:pStyle w:val="a0"/>
        <w:spacing w:after="0"/>
        <w:ind w:left="0" w:right="0" w:firstLine="567"/>
        <w:jc w:val="both"/>
      </w:pPr>
    </w:p>
    <w:p w:rsidR="00F506C1" w:rsidRDefault="00A81E4F">
      <w:pPr>
        <w:pStyle w:val="a0"/>
        <w:spacing w:after="0"/>
        <w:ind w:left="0" w:right="0" w:firstLine="567"/>
        <w:jc w:val="both"/>
      </w:pPr>
      <w:r>
        <w:t>1. Утвердить Порядок отбора претендентов на целевое обучение специалистов для работы в учреждениях, осу</w:t>
      </w:r>
      <w:r>
        <w:t>ществляющих образовательную деятельность на территории Лебедянского муниципального района Липецкой области (приложение № 1).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 xml:space="preserve">2. Утвердить Положение о конкурсной комиссии по отбору претендентов на целевое обучение специалистов для работы в учреждениях, </w:t>
      </w:r>
      <w:r>
        <w:t>осуществляющих образовательную деятельность на территории Лебедянского муниципального района Липецкой области (приложение № 2).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 xml:space="preserve">3. Отделу образования администрации района (Сотникова Е.Ю.) опубликовать настоящее постановление в районной газете "Лебедянские </w:t>
      </w:r>
      <w:r>
        <w:t>вести" и разместить на официальном сайте администрации Лебедянского муниципального района в сети "Интернет".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>4. Контроль за исполнением данного постановления возложить на заместителя главы администрации Лебедянского муниципального района Иншакова В.А.</w:t>
      </w:r>
    </w:p>
    <w:p w:rsidR="00F506C1" w:rsidRDefault="00F506C1">
      <w:pPr>
        <w:pStyle w:val="a0"/>
        <w:spacing w:after="0"/>
        <w:ind w:left="0" w:right="0" w:firstLine="567"/>
        <w:jc w:val="both"/>
      </w:pPr>
    </w:p>
    <w:p w:rsidR="00F506C1" w:rsidRDefault="00F506C1">
      <w:pPr>
        <w:pStyle w:val="a0"/>
        <w:spacing w:after="0"/>
        <w:ind w:left="0" w:right="0" w:firstLine="567"/>
        <w:jc w:val="both"/>
      </w:pPr>
    </w:p>
    <w:p w:rsidR="00F506C1" w:rsidRDefault="00A81E4F">
      <w:pPr>
        <w:pStyle w:val="a0"/>
        <w:spacing w:after="0"/>
        <w:ind w:left="0" w:right="0"/>
      </w:pPr>
      <w:r>
        <w:t>Гл</w:t>
      </w:r>
      <w:r>
        <w:t>ава администрации  Лебедянского муниципального района</w:t>
      </w:r>
    </w:p>
    <w:p w:rsidR="00F506C1" w:rsidRDefault="00A81E4F">
      <w:pPr>
        <w:pStyle w:val="a0"/>
        <w:spacing w:after="0"/>
        <w:ind w:left="0" w:right="0"/>
      </w:pPr>
      <w:r>
        <w:t>И.В. Алтухов</w:t>
      </w:r>
    </w:p>
    <w:p w:rsidR="00F506C1" w:rsidRDefault="00F506C1">
      <w:pPr>
        <w:pStyle w:val="a0"/>
        <w:spacing w:after="0"/>
        <w:ind w:left="0" w:right="0" w:firstLine="567"/>
        <w:jc w:val="both"/>
      </w:pPr>
    </w:p>
    <w:p w:rsidR="00F506C1" w:rsidRDefault="00F506C1">
      <w:pPr>
        <w:pStyle w:val="a0"/>
        <w:spacing w:after="0"/>
        <w:ind w:left="0" w:right="0" w:firstLine="567"/>
        <w:jc w:val="both"/>
      </w:pPr>
    </w:p>
    <w:p w:rsidR="00F506C1" w:rsidRDefault="00A81E4F">
      <w:pPr>
        <w:pStyle w:val="a0"/>
        <w:spacing w:after="0"/>
        <w:ind w:left="0" w:right="0"/>
        <w:jc w:val="both"/>
      </w:pPr>
      <w:r>
        <w:t>Приложение № 1  к постановлению администрации  Лебедянского муниципального  района от 23.04.2018 г. № 206  </w:t>
      </w:r>
    </w:p>
    <w:p w:rsidR="00F506C1" w:rsidRDefault="00F506C1">
      <w:pPr>
        <w:pStyle w:val="a0"/>
        <w:spacing w:after="0"/>
        <w:ind w:left="0" w:right="0" w:firstLine="567"/>
        <w:jc w:val="both"/>
      </w:pPr>
    </w:p>
    <w:p w:rsidR="00F506C1" w:rsidRDefault="00A81E4F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Порядок  отбора претендентов на  целевое обучение специалистов для работы  в у</w:t>
      </w:r>
      <w:r>
        <w:rPr>
          <w:sz w:val="32"/>
        </w:rPr>
        <w:t>чреждениях, осуществляющих образовательную деятельность на территории Лебедянского муниципального района Липецкой области  </w:t>
      </w:r>
    </w:p>
    <w:p w:rsidR="00F506C1" w:rsidRDefault="00F506C1">
      <w:pPr>
        <w:pStyle w:val="a0"/>
        <w:spacing w:after="0"/>
        <w:ind w:left="0" w:right="0" w:firstLine="567"/>
        <w:jc w:val="both"/>
      </w:pPr>
    </w:p>
    <w:p w:rsidR="00F506C1" w:rsidRDefault="00A81E4F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Общие положения</w:t>
      </w:r>
    </w:p>
    <w:p w:rsidR="00F506C1" w:rsidRDefault="00F506C1">
      <w:pPr>
        <w:pStyle w:val="a0"/>
        <w:spacing w:after="0"/>
        <w:ind w:left="0" w:right="0" w:firstLine="567"/>
        <w:jc w:val="both"/>
      </w:pPr>
    </w:p>
    <w:p w:rsidR="00F506C1" w:rsidRDefault="00A81E4F">
      <w:pPr>
        <w:pStyle w:val="a0"/>
        <w:spacing w:after="0"/>
        <w:ind w:left="0" w:right="0" w:firstLine="567"/>
        <w:jc w:val="both"/>
      </w:pPr>
      <w:r>
        <w:t>1.1. Порядок отбора претендентов на  целевое обучение специалистов для работы в учреждениях, осуществляющих образо</w:t>
      </w:r>
      <w:r>
        <w:t xml:space="preserve">вательную деятельность на территории Лебедянского муниципального района Липецкой области (далее - Порядок) разработан в соответствии с Федеральным законом </w:t>
      </w:r>
      <w:hyperlink r:id="rId6">
        <w:r>
          <w:rPr>
            <w:rStyle w:val="InternetLink"/>
            <w:color w:val="0000FF"/>
            <w:u w:val="none"/>
          </w:rPr>
          <w:t>о</w:t>
        </w:r>
        <w:r>
          <w:rPr>
            <w:rStyle w:val="InternetLink"/>
            <w:color w:val="0000FF"/>
            <w:u w:val="none"/>
          </w:rPr>
          <w:t>т 29 декабря 2012 года № 273-ФЗ</w:t>
        </w:r>
      </w:hyperlink>
      <w:r>
        <w:t xml:space="preserve"> "Об образовании в Российской Федерации", постановлением Правительства Российской Федерации от   27 ноября 2013 года № 1076 "О порядке заключения и расторжения договора о целевом приеме и договора о целевом обучении".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>1.2.  Н</w:t>
      </w:r>
      <w:r>
        <w:t>астоящий Порядок регулирует порядок отбора претендентов на целевое обучение специалистов в государственных образовательных организациях высшего образования, расположенных на территории Липецкой области, для работы в учреждениях, осуществляющих образователь</w:t>
      </w:r>
      <w:r>
        <w:t>ную деятельность на территории Лебедянского муниципального района Липецкой области (далее - образовательные учреждения).</w:t>
      </w:r>
    </w:p>
    <w:p w:rsidR="00F506C1" w:rsidRDefault="00F506C1">
      <w:pPr>
        <w:pStyle w:val="a0"/>
        <w:spacing w:after="0"/>
        <w:ind w:left="0" w:right="0" w:firstLine="567"/>
        <w:jc w:val="both"/>
      </w:pPr>
    </w:p>
    <w:p w:rsidR="00F506C1" w:rsidRDefault="00A81E4F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2.     Порядок и сроки отбора претендентов  на целевое обучение специалистов для работы в образовательных учреждениях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 xml:space="preserve">2.1. Отбор </w:t>
      </w:r>
      <w:r>
        <w:t>претендентов  на целевое обучение осуществляется на конкурсной основе. С этой целью создается конкурсная комиссия. Конкурсная комиссия при отборе кандидатов на целевое обучение руководствуется Положением о конкурсной комиссии по отбору претендентов на целе</w:t>
      </w:r>
      <w:r>
        <w:t>вое обучение специалистов для работы в учреждениях, осуществляющих образовательную деятельность на территории Лебедянского муниципального района Липецкой области. 2.2.  Отбор претендентов осуществляется на основе ежегодного анализа потребности в кадрах обр</w:t>
      </w:r>
      <w:r>
        <w:t>азовательных учреждений по конкретным специальностям в количестве, установленном квотой государственной образовательной организации высшего образования на предстоящий учебный год в соответствии с договором о целевом приеме между администрацией района и гос</w:t>
      </w:r>
      <w:r>
        <w:t>ударственной образовательной организацией высшего образования.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>2.3. Отдел образования администрации Лебедянского муниципального района (далее - отдел образования):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 xml:space="preserve">2.3.1.Осуществляет анализ потребности в кадрах образовательных учреждений по конкретным </w:t>
      </w:r>
      <w:r>
        <w:t>специальностям с разбивкой по годам ежегодно в срок до 10 февраля.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>2.3.2. Информирует обучающихся образовательных учреждений, их родителей, законных представителей о системе целевой подготовки, порядке отбора претендентов на целевое обучение специалистов д</w:t>
      </w:r>
      <w:r>
        <w:t>ля работы в образовательных учреждениях (опубликовывает объявление об отборе претендентов на официальном сайте отдела образования в сети "Интернет"), проводит опросы (анкетирование) обучающихся с целью выявления лиц, стремящихся обучаться по образовательны</w:t>
      </w:r>
      <w:r>
        <w:t>м программам высшего образования для последующей работы в образовательных учреждениях.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 xml:space="preserve">2.3.3. Обеспечивает участие обучающихся, претендующих на целевое обучение, в областных, районных и городских конкурсах, олимпиадах, олимпиадах и конкурсах, проводимых в </w:t>
      </w:r>
      <w:r>
        <w:t>соответствующих образовательных организациях высшего образования, иных мероприятиях.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>2.3.4. Формирует и предоставляет в управление образования Липецкой области заявки на целевое обучение специалистов ежегодно в срок с 1 февраля по 10 апреля.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>2.3.5. Ежегодн</w:t>
      </w:r>
      <w:r>
        <w:t>о в срок до 1 марта осуществляет прием следующих документов претендентов на целевое обучение: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>- заявление обучающегося (или родителя (законного представителя) обучающегося, в случае если обучающийся несовершеннолетний) с просьбой о выделении направления дл</w:t>
      </w:r>
      <w:r>
        <w:t>я целевого обучения;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>- сведения об успеваемости промежуточной аттестации знаний по общеобразовательным предметам, соответствующим направлению подготовки (специальности), избранному претендентом;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>- характеристика с места учебы;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>- решение педсовета образоват</w:t>
      </w:r>
      <w:r>
        <w:t>ельного учреждения;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>- иные документы, подтверждающие высокие показатели в учебе, участие в  областных, районных и городских конкурсах, олимпиадах, иных мероприятиях, общественной жизни образовательного учреждения;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>- копия паспорта;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 xml:space="preserve">- копия паспорта одного </w:t>
      </w:r>
      <w:r>
        <w:t>из родителей, в случае если претендент является несовершеннолетним;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>- копия свидетельства о рождении претендента;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>В течение пяти дней после получения результатов государственной итоговой аттестации отделом образования осуществляется прием следующих докумен</w:t>
      </w:r>
      <w:r>
        <w:t>тов претендентов на целевое обучение специалистов для работы в образовательных учреждениях: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>- сведения о результатах государственной итоговой аттестации;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>- копия документа об образовании.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>2.3.6. Передает документы от претендентов на целевое обучение специа</w:t>
      </w:r>
      <w:r>
        <w:t>листов для работы в образовательных учреждениях в конкурсную комиссию в течение 1 рабочего дня с момента приема документов.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>2.3.7. Предоставляет в управление образования и науки Липецкой области ходатайства о целевом обучении специалистов на очередной кале</w:t>
      </w:r>
      <w:r>
        <w:t>ндарный год   - ежегодно в срок с 1 июня до 1 июля согласно приложению 1 к Порядку.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>К ходатайству прилагаются документы претендентов на целевое обучение: копия документа об образовании, характеристика с места учебы, копия решения конкурсной комиссии об отб</w:t>
      </w:r>
      <w:r>
        <w:t>оре претендента для целевого обучения, копия соглашения,  предусматривающего трудоустройство гражданина по факту получения им документа об образовании.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>2.4. Муниципальные образовательные учреждения: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 xml:space="preserve">2.4.1. Ежегодно осуществляют анализ потребности в кадрах </w:t>
      </w:r>
      <w:r>
        <w:t>образовательного учреждения по конкретным специальностям с разбивкой по годам и предоставляет соответствующую информацию отделу образования в срок до 1 февраля.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>2.4.2. Выявляют претендентов на  целевое обучение специалистов для работы в учреждениях, осущес</w:t>
      </w:r>
      <w:r>
        <w:t xml:space="preserve">твляющих образовательную деятельность на территории Лебедянского муниципального района Липецкой области. 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>2.4.3. Организуют работу по профориентационной подготовке претендентов к поступлению в образовательные организации высшего образования.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>2.4.4. Обеспеч</w:t>
      </w:r>
      <w:r>
        <w:t>ивают участие обучающихся, претендующих на целевое обучение, в областных, районных и городских конкурсах, олимпиадах, олимпиадах и конкурсах, проводимых в соответствующих образовательных организациях высшего образования, иных мероприятиях.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>2.4.5. Направляю</w:t>
      </w:r>
      <w:r>
        <w:t>т в отдел образования ежегодно в срок до 20 февраля  заявки   на целевое обучение   специалистов (при наличии претендентов на участие в конкурсном отборе) с гарантией трудоустройства.    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>2.4.6. Совместно с отделом образования организуют прохождение гражда</w:t>
      </w:r>
      <w:r>
        <w:t>нами, заключившими договор о целевом обучении и принятыми на целевые места по конкурсу, практики в соответствии с учебными планами.</w:t>
      </w:r>
    </w:p>
    <w:p w:rsidR="00F506C1" w:rsidRDefault="00F506C1">
      <w:pPr>
        <w:pStyle w:val="a0"/>
        <w:spacing w:after="0"/>
        <w:ind w:left="0" w:right="0" w:firstLine="567"/>
        <w:jc w:val="both"/>
      </w:pPr>
    </w:p>
    <w:p w:rsidR="00F506C1" w:rsidRDefault="00F506C1">
      <w:pPr>
        <w:pStyle w:val="a0"/>
        <w:spacing w:after="0"/>
        <w:ind w:left="0" w:right="0" w:firstLine="567"/>
        <w:jc w:val="both"/>
      </w:pPr>
    </w:p>
    <w:p w:rsidR="00F506C1" w:rsidRDefault="00A81E4F">
      <w:pPr>
        <w:pStyle w:val="a0"/>
        <w:spacing w:after="0"/>
        <w:ind w:left="0" w:right="0"/>
        <w:jc w:val="both"/>
      </w:pPr>
      <w:r>
        <w:t>Приложение 1  к Порядку отбора претендентов    на целевое обучение специалистов   для работы в учреждениях, осуществляющих</w:t>
      </w:r>
      <w:r>
        <w:t xml:space="preserve">  образовательную деятельность на территории  Лебедянского муниципального района  Липецкой области  </w:t>
      </w:r>
    </w:p>
    <w:p w:rsidR="00F506C1" w:rsidRDefault="00F506C1">
      <w:pPr>
        <w:pStyle w:val="a0"/>
        <w:spacing w:after="0"/>
        <w:ind w:left="0" w:right="0" w:firstLine="567"/>
        <w:jc w:val="both"/>
      </w:pPr>
    </w:p>
    <w:p w:rsidR="00F506C1" w:rsidRDefault="00A81E4F">
      <w:pPr>
        <w:pStyle w:val="a0"/>
        <w:spacing w:after="0"/>
        <w:ind w:left="0" w:right="0" w:firstLine="567"/>
        <w:jc w:val="center"/>
      </w:pPr>
      <w:r>
        <w:t>ХОДАТАЙСТВО</w:t>
      </w:r>
    </w:p>
    <w:p w:rsidR="00F506C1" w:rsidRDefault="00F506C1">
      <w:pPr>
        <w:pStyle w:val="a0"/>
        <w:spacing w:after="0"/>
        <w:ind w:left="0" w:right="0" w:firstLine="567"/>
        <w:jc w:val="both"/>
      </w:pPr>
    </w:p>
    <w:p w:rsidR="00F506C1" w:rsidRDefault="00A81E4F">
      <w:pPr>
        <w:pStyle w:val="a0"/>
        <w:spacing w:after="0"/>
        <w:ind w:left="0" w:right="0"/>
        <w:jc w:val="both"/>
      </w:pPr>
      <w:r>
        <w:t xml:space="preserve">  </w:t>
      </w:r>
      <w:r>
        <w:t>Отдел образования администрации Лебедянского муниципального района Липецкой области  ходатайствует о целевом обучении на отделении</w:t>
      </w:r>
    </w:p>
    <w:p w:rsidR="00F506C1" w:rsidRDefault="00A81E4F">
      <w:pPr>
        <w:pStyle w:val="a0"/>
        <w:spacing w:after="0"/>
        <w:ind w:left="0" w:right="0"/>
        <w:jc w:val="both"/>
      </w:pPr>
      <w:r>
        <w:t>________</w:t>
      </w:r>
      <w:r>
        <w:t>_________________________________________________________________</w:t>
      </w:r>
    </w:p>
    <w:p w:rsidR="00F506C1" w:rsidRDefault="00A81E4F">
      <w:pPr>
        <w:pStyle w:val="a0"/>
        <w:spacing w:after="0"/>
        <w:ind w:left="0" w:right="0" w:firstLine="567"/>
        <w:jc w:val="center"/>
      </w:pPr>
      <w:r>
        <w:t>(очное, очно-заочное, заочное)</w:t>
      </w:r>
    </w:p>
    <w:p w:rsidR="00F506C1" w:rsidRDefault="00A81E4F">
      <w:pPr>
        <w:pStyle w:val="a0"/>
        <w:spacing w:after="0"/>
        <w:ind w:left="0" w:right="0"/>
        <w:jc w:val="both"/>
      </w:pPr>
      <w:r>
        <w:t> </w:t>
      </w:r>
      <w:r>
        <w:t>________________________________________________________________________</w:t>
      </w:r>
    </w:p>
    <w:p w:rsidR="00F506C1" w:rsidRDefault="00A81E4F">
      <w:pPr>
        <w:pStyle w:val="a0"/>
        <w:spacing w:after="0"/>
        <w:ind w:left="0" w:right="0" w:firstLine="567"/>
        <w:jc w:val="center"/>
      </w:pPr>
      <w:r>
        <w:t>(наименование государственной образовательной организации высшего образования)</w:t>
      </w:r>
    </w:p>
    <w:p w:rsidR="00F506C1" w:rsidRDefault="00A81E4F">
      <w:pPr>
        <w:pStyle w:val="a0"/>
        <w:spacing w:after="0"/>
        <w:ind w:left="0" w:right="0"/>
        <w:jc w:val="both"/>
      </w:pPr>
      <w:r>
        <w:t> </w:t>
      </w:r>
      <w:r>
        <w:t>_____</w:t>
      </w:r>
      <w:r>
        <w:t>___________________________________________________________________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>направление подготовки (специальности), уровень подготовки</w:t>
      </w:r>
    </w:p>
    <w:p w:rsidR="00F506C1" w:rsidRDefault="00A81E4F">
      <w:pPr>
        <w:pStyle w:val="a0"/>
        <w:spacing w:after="0"/>
        <w:ind w:left="0" w:right="0"/>
        <w:jc w:val="both"/>
      </w:pPr>
      <w:r>
        <w:t>_________________________________________________________________________</w:t>
      </w:r>
    </w:p>
    <w:p w:rsidR="00F506C1" w:rsidRDefault="00A81E4F">
      <w:pPr>
        <w:pStyle w:val="a0"/>
        <w:spacing w:after="0"/>
        <w:ind w:left="0" w:right="0" w:firstLine="567"/>
        <w:jc w:val="center"/>
      </w:pPr>
      <w:r>
        <w:t>(фамилия, имя, отчество претендента полностью)</w:t>
      </w:r>
    </w:p>
    <w:p w:rsidR="00F506C1" w:rsidRDefault="00A81E4F">
      <w:pPr>
        <w:pStyle w:val="a0"/>
        <w:spacing w:after="0"/>
        <w:ind w:left="0" w:right="0"/>
        <w:jc w:val="both"/>
      </w:pPr>
      <w:r>
        <w:t> </w:t>
      </w:r>
      <w:r>
        <w:t>_______</w:t>
      </w:r>
      <w:r>
        <w:t>_________________________________________________________________</w:t>
      </w:r>
    </w:p>
    <w:p w:rsidR="00F506C1" w:rsidRDefault="00A81E4F">
      <w:pPr>
        <w:pStyle w:val="a0"/>
        <w:spacing w:after="0"/>
        <w:ind w:left="0" w:right="0" w:firstLine="567"/>
        <w:jc w:val="center"/>
      </w:pPr>
      <w:r>
        <w:t>(краткие сведения о претенденте)</w:t>
      </w:r>
    </w:p>
    <w:p w:rsidR="00F506C1" w:rsidRDefault="00A81E4F">
      <w:pPr>
        <w:pStyle w:val="a0"/>
        <w:spacing w:after="0"/>
        <w:ind w:left="0" w:right="0"/>
        <w:jc w:val="both"/>
      </w:pPr>
      <w:r>
        <w:t>_________________________________________________________________________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 xml:space="preserve">  </w:t>
      </w:r>
      <w:r>
        <w:t xml:space="preserve">Отдел образования администрации Лебедянского муниципального района Липецкой </w:t>
      </w:r>
      <w:r>
        <w:t>области гарантирует:</w:t>
      </w:r>
    </w:p>
    <w:p w:rsidR="00F506C1" w:rsidRDefault="00A81E4F">
      <w:pPr>
        <w:pStyle w:val="a0"/>
        <w:spacing w:after="0"/>
        <w:ind w:left="0" w:right="0"/>
        <w:jc w:val="both"/>
      </w:pPr>
      <w:r>
        <w:t> </w:t>
      </w:r>
      <w:r>
        <w:t>________________________________________________________________________</w:t>
      </w:r>
    </w:p>
    <w:p w:rsidR="00F506C1" w:rsidRDefault="00A81E4F">
      <w:pPr>
        <w:pStyle w:val="a0"/>
        <w:spacing w:after="0"/>
        <w:ind w:left="0" w:right="0" w:firstLine="567"/>
        <w:jc w:val="center"/>
      </w:pPr>
      <w:r>
        <w:t>(фамилия, имя, отчество претендента)</w:t>
      </w:r>
    </w:p>
    <w:p w:rsidR="00F506C1" w:rsidRDefault="00F506C1">
      <w:pPr>
        <w:pStyle w:val="a0"/>
        <w:spacing w:after="0"/>
        <w:ind w:left="0" w:right="0" w:firstLine="567"/>
        <w:jc w:val="both"/>
      </w:pPr>
    </w:p>
    <w:p w:rsidR="00F506C1" w:rsidRDefault="00A81E4F">
      <w:pPr>
        <w:pStyle w:val="a0"/>
        <w:spacing w:after="0"/>
        <w:ind w:left="0" w:right="0"/>
        <w:jc w:val="both"/>
      </w:pPr>
      <w:r>
        <w:t>а) прохождение практики в образовательном учреждении</w:t>
      </w:r>
    </w:p>
    <w:p w:rsidR="00F506C1" w:rsidRDefault="00A81E4F">
      <w:pPr>
        <w:pStyle w:val="a0"/>
        <w:spacing w:after="0"/>
        <w:ind w:left="0" w:right="0"/>
        <w:jc w:val="both"/>
      </w:pPr>
      <w:r>
        <w:t> </w:t>
      </w:r>
      <w:r>
        <w:t>________________________________________________________________________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>(наименование образовательном учреждении, ее основной государственный регистрационный номер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>(при его наличии)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>б) трудоустройство и представление в управление образования Липецкой обла</w:t>
      </w:r>
      <w:r>
        <w:t>сти копии трудового договора с образовательной организацией</w:t>
      </w:r>
    </w:p>
    <w:p w:rsidR="00F506C1" w:rsidRDefault="00A81E4F">
      <w:pPr>
        <w:pStyle w:val="a0"/>
        <w:spacing w:after="0"/>
        <w:ind w:left="0" w:right="0"/>
        <w:jc w:val="both"/>
      </w:pPr>
      <w:r>
        <w:t>_________________________________________________________________________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>(наименование образовательной организации, ее основной государственный регистрационный номер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>(при его наличии)</w:t>
      </w:r>
    </w:p>
    <w:p w:rsidR="00F506C1" w:rsidRDefault="00F506C1">
      <w:pPr>
        <w:pStyle w:val="a0"/>
        <w:spacing w:after="0"/>
        <w:ind w:left="0" w:right="0" w:firstLine="567"/>
        <w:jc w:val="both"/>
      </w:pPr>
    </w:p>
    <w:p w:rsidR="00F506C1" w:rsidRDefault="00A81E4F">
      <w:pPr>
        <w:pStyle w:val="a0"/>
        <w:spacing w:after="0"/>
        <w:ind w:left="0" w:right="0" w:firstLine="567"/>
        <w:jc w:val="both"/>
      </w:pPr>
      <w:r>
        <w:t>не позднее</w:t>
      </w:r>
      <w:r>
        <w:t xml:space="preserve"> чем через два месяца со дня получения соответствующего документа  об образовании и о квалификации в соответствии с соглашением (договором), заключенным гражданином.</w:t>
      </w:r>
    </w:p>
    <w:p w:rsidR="00F506C1" w:rsidRDefault="00F506C1">
      <w:pPr>
        <w:pStyle w:val="a0"/>
        <w:spacing w:after="0"/>
        <w:ind w:left="0" w:right="0" w:firstLine="567"/>
        <w:jc w:val="both"/>
      </w:pPr>
    </w:p>
    <w:p w:rsidR="00F506C1" w:rsidRDefault="00A81E4F">
      <w:pPr>
        <w:pStyle w:val="a0"/>
        <w:spacing w:after="0"/>
        <w:ind w:left="0" w:right="0"/>
        <w:jc w:val="both"/>
      </w:pPr>
      <w:r>
        <w:t>Приложение: копия документа об образовании, характеристика с места учебы, копия решения к</w:t>
      </w:r>
      <w:r>
        <w:t>онкурсной комиссии об отборе претендента для целевого обучения, копия соглашения, предусматривающего трудоустройство гражданина по факту получения им документа об образовании.</w:t>
      </w:r>
    </w:p>
    <w:p w:rsidR="00F506C1" w:rsidRDefault="00F506C1">
      <w:pPr>
        <w:pStyle w:val="a0"/>
        <w:spacing w:after="0"/>
        <w:ind w:left="0" w:right="0" w:firstLine="567"/>
        <w:jc w:val="both"/>
      </w:pPr>
    </w:p>
    <w:p w:rsidR="00F506C1" w:rsidRDefault="00F506C1">
      <w:pPr>
        <w:pStyle w:val="a0"/>
        <w:spacing w:after="0"/>
        <w:ind w:left="0" w:right="0" w:firstLine="567"/>
        <w:jc w:val="both"/>
      </w:pPr>
    </w:p>
    <w:p w:rsidR="00F506C1" w:rsidRDefault="00A81E4F">
      <w:pPr>
        <w:pStyle w:val="a0"/>
        <w:spacing w:after="0"/>
        <w:ind w:left="0" w:right="0"/>
        <w:jc w:val="both"/>
      </w:pPr>
      <w:r>
        <w:t>Начальник отдела образования</w:t>
      </w:r>
    </w:p>
    <w:p w:rsidR="00F506C1" w:rsidRDefault="00A81E4F">
      <w:pPr>
        <w:pStyle w:val="a0"/>
        <w:spacing w:after="0"/>
        <w:ind w:left="0" w:right="0"/>
        <w:jc w:val="both"/>
      </w:pPr>
      <w:r>
        <w:t>администрации Лебедянского</w:t>
      </w:r>
    </w:p>
    <w:p w:rsidR="00F506C1" w:rsidRDefault="00A81E4F">
      <w:pPr>
        <w:pStyle w:val="a0"/>
        <w:spacing w:after="0"/>
        <w:ind w:left="0" w:right="0"/>
        <w:jc w:val="both"/>
      </w:pPr>
      <w:r>
        <w:t>муниципального района </w:t>
      </w:r>
      <w:r>
        <w:t>   _____________ Е.Ю.Сотникова</w:t>
      </w:r>
    </w:p>
    <w:p w:rsidR="00F506C1" w:rsidRDefault="00A81E4F">
      <w:pPr>
        <w:pStyle w:val="a0"/>
        <w:spacing w:after="0"/>
        <w:ind w:left="0" w:right="0"/>
        <w:jc w:val="both"/>
      </w:pPr>
      <w:r>
        <w:t xml:space="preserve">                                                    </w:t>
      </w:r>
      <w:r>
        <w:t>Подпись          Ф.И.О.</w:t>
      </w:r>
    </w:p>
    <w:p w:rsidR="00F506C1" w:rsidRDefault="00A81E4F">
      <w:pPr>
        <w:pStyle w:val="a0"/>
        <w:spacing w:after="0"/>
        <w:ind w:left="0" w:right="0"/>
        <w:jc w:val="both"/>
      </w:pPr>
      <w:r>
        <w:t>                                       </w:t>
      </w:r>
      <w:r>
        <w:t>М.П.</w:t>
      </w:r>
    </w:p>
    <w:p w:rsidR="00F506C1" w:rsidRDefault="00F506C1">
      <w:pPr>
        <w:pStyle w:val="a0"/>
        <w:spacing w:after="0"/>
        <w:ind w:left="0" w:right="0" w:firstLine="567"/>
        <w:jc w:val="both"/>
      </w:pPr>
    </w:p>
    <w:p w:rsidR="00F506C1" w:rsidRDefault="00F506C1">
      <w:pPr>
        <w:pStyle w:val="a0"/>
        <w:spacing w:after="0"/>
        <w:ind w:left="0" w:right="0" w:firstLine="567"/>
        <w:jc w:val="both"/>
      </w:pPr>
    </w:p>
    <w:p w:rsidR="00F506C1" w:rsidRDefault="00A81E4F">
      <w:pPr>
        <w:pStyle w:val="a0"/>
        <w:spacing w:after="0"/>
        <w:ind w:left="0" w:right="0"/>
        <w:jc w:val="both"/>
      </w:pPr>
      <w:r>
        <w:t>Приложение № 2  к постановлению администрации  Лебедянского муниципального  района от 23.04.2018 г. № 2</w:t>
      </w:r>
      <w:r>
        <w:t>06</w:t>
      </w:r>
    </w:p>
    <w:p w:rsidR="00F506C1" w:rsidRDefault="00F506C1">
      <w:pPr>
        <w:pStyle w:val="a0"/>
        <w:spacing w:after="0"/>
        <w:ind w:left="0" w:right="0" w:firstLine="567"/>
        <w:jc w:val="both"/>
      </w:pPr>
    </w:p>
    <w:p w:rsidR="00F506C1" w:rsidRDefault="00A81E4F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Положение  о конкурсной комиссии по отбору претендентов на целевое обучение специалистов для работы в учреждениях, осуществляющих образовательную деятельность на территории Лебедянского муниципального района Липецкой области  </w:t>
      </w:r>
    </w:p>
    <w:p w:rsidR="00F506C1" w:rsidRDefault="00F506C1">
      <w:pPr>
        <w:pStyle w:val="a0"/>
        <w:spacing w:after="0"/>
        <w:ind w:left="0" w:right="0" w:firstLine="567"/>
        <w:jc w:val="both"/>
      </w:pPr>
    </w:p>
    <w:p w:rsidR="00F506C1" w:rsidRDefault="00A81E4F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1. Общие положения</w:t>
      </w:r>
    </w:p>
    <w:p w:rsidR="00F506C1" w:rsidRDefault="00F506C1">
      <w:pPr>
        <w:pStyle w:val="a0"/>
        <w:spacing w:after="0"/>
        <w:ind w:left="0" w:right="0" w:firstLine="567"/>
        <w:jc w:val="both"/>
      </w:pPr>
    </w:p>
    <w:p w:rsidR="00F506C1" w:rsidRDefault="00A81E4F">
      <w:pPr>
        <w:pStyle w:val="a0"/>
        <w:spacing w:after="0"/>
        <w:ind w:left="0" w:right="0" w:firstLine="567"/>
        <w:jc w:val="both"/>
      </w:pPr>
      <w:r>
        <w:t> </w:t>
      </w:r>
      <w:r>
        <w:t>1.1. Настоящее Положение о конкурсной комиссии по отбору претендентов на целевое обучение специалистов для работы в учреждениях, осуществляющих образовательную деятельность на территории Лебедянского муниципального района Липецкой области (далее - Положени</w:t>
      </w:r>
      <w:r>
        <w:t xml:space="preserve">е) разработано в соответствии с Федеральным законом </w:t>
      </w:r>
      <w:hyperlink r:id="rId7">
        <w:r>
          <w:rPr>
            <w:rStyle w:val="InternetLink"/>
            <w:color w:val="0000FF"/>
            <w:u w:val="none"/>
          </w:rPr>
          <w:t>от 29 декабря 2012 года № 273-ФЗ</w:t>
        </w:r>
      </w:hyperlink>
      <w:r>
        <w:t xml:space="preserve"> "Об образовании в Российской Федерации", постановлением Правительства Р</w:t>
      </w:r>
      <w:r>
        <w:t>оссийской Федерации от  27 ноября 2013 года № 1076 "О порядке заключения и расторжения договора о целевом приеме и договора о целевом обучении".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 xml:space="preserve">1.2. Настоящее Положение определяет порядок организации работы конкурсной комиссии по отбору  претендентов для </w:t>
      </w:r>
      <w:r>
        <w:t>целевого обучения специалистов для работы в учреждениях Лебедянского муниципального района Липецкой области, осуществляющих образовательную деятельность (далее - конкурсная комиссия).</w:t>
      </w:r>
    </w:p>
    <w:p w:rsidR="00F506C1" w:rsidRDefault="00F506C1">
      <w:pPr>
        <w:pStyle w:val="a0"/>
        <w:spacing w:after="0"/>
        <w:ind w:left="0" w:right="0" w:firstLine="567"/>
        <w:jc w:val="both"/>
      </w:pPr>
    </w:p>
    <w:p w:rsidR="00F506C1" w:rsidRDefault="00A81E4F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2. Порядок формирования, состав, структура и организация работы конкурс</w:t>
      </w:r>
      <w:r>
        <w:rPr>
          <w:sz w:val="30"/>
        </w:rPr>
        <w:t>ной комиссии</w:t>
      </w:r>
    </w:p>
    <w:p w:rsidR="00F506C1" w:rsidRDefault="00F506C1">
      <w:pPr>
        <w:pStyle w:val="a0"/>
        <w:spacing w:after="0"/>
        <w:ind w:left="0" w:right="0" w:firstLine="567"/>
        <w:jc w:val="both"/>
      </w:pPr>
    </w:p>
    <w:p w:rsidR="00F506C1" w:rsidRDefault="00A81E4F">
      <w:pPr>
        <w:pStyle w:val="a0"/>
        <w:spacing w:after="0"/>
        <w:ind w:left="0" w:right="0" w:firstLine="567"/>
        <w:jc w:val="both"/>
      </w:pPr>
      <w:r>
        <w:t>2.1. Состав конкурсной комиссии определяется отделом образования и утверждается распоряжением администрации Лебедянского муниципального района. Комиссия формируется в количестве  5 человек.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>2.2. Руководит работой конкурсной комиссии ее предсе</w:t>
      </w:r>
      <w:r>
        <w:t>датель. В отсутствие председателя конкурсной комиссии работой конкурсной комиссии руководит заместитель председателя.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>2.3. Члены комиссии обязаны участвовать в заседаниях, выполнять поручения председателя (заместителя председателя) комиссии.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 xml:space="preserve">2.4. Комиссия </w:t>
      </w:r>
      <w:r>
        <w:t>рассматривает материалы по отбору  претендентов на целевое обучение  специалистов для работы в учреждениях осуществляющих образовательную деятельность на территории Лебедянского муниципального района Липецкой области.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 xml:space="preserve">2.5. Заседание конкурсной комиссии </w:t>
      </w:r>
      <w:r>
        <w:t>считается правомочным, если на нем присутствуют не менее 2/3 ее состава. Решение принимается открытым голосованием простым большинством голосов членов конкурсной комиссии, присутствующих на заседании.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>2.6. Конкурсная комиссия в течение 10 рабочих дней со д</w:t>
      </w:r>
      <w:r>
        <w:t>ня поступления документов рассматривает представленные документы и принимает решение о лицах, в отношении которых будут подготовлены ходатайства о целевом обучении (далее - ходатайства). О принятом решении претенденты извещаются конкурсной комиссией в пись</w:t>
      </w:r>
      <w:r>
        <w:t>менной форме в течение 10 дней со дня его принятия.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>2.7. Конкурсная комиссия при отборе кандидатов учитывает результаты государственной итоговой аттестации обучающихся, освоивших основные общеобразовательные программы основного общего образования, промежут</w:t>
      </w:r>
      <w:r>
        <w:t>очной аттестации знаний по общеобразовательным предметам, соответствующим направлению подготовки (специальности), избранному претендентом, участие в общественной жизни образовательного учреждения (участие в конкурсах, олимпиадах).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>2.8. При прочих равных ус</w:t>
      </w:r>
      <w:r>
        <w:t>ловиях преимущественное право на участие в целевом обучении предоставляется претендентам, имеющим в документе об образовании оценки не ниже 4 (четырех) баллов по профильным для специальности дисциплинам, а также достигшим особых успехов в профильных для сп</w:t>
      </w:r>
      <w:r>
        <w:t>ециальности дисциплинах (победителям и призерам олимпиад школьников).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>2.9. Заседания конкурсной комиссии протоколируются. В протоколе заседания фиксируются ход обсуждения кандидатур, предложения и замечания членов  конкурсной комиссии.</w:t>
      </w:r>
    </w:p>
    <w:p w:rsidR="00F506C1" w:rsidRDefault="00A81E4F">
      <w:pPr>
        <w:pStyle w:val="a0"/>
        <w:spacing w:after="0"/>
        <w:ind w:left="0" w:right="0" w:firstLine="567"/>
        <w:jc w:val="both"/>
      </w:pPr>
      <w:r>
        <w:t>2.10. Заседание конк</w:t>
      </w:r>
      <w:r>
        <w:t>урсной комиссии проводится  по мере необходимости, но не позднее 10 апреля.</w:t>
      </w:r>
    </w:p>
    <w:p w:rsidR="00F506C1" w:rsidRDefault="00F506C1">
      <w:pPr>
        <w:pStyle w:val="a0"/>
        <w:spacing w:after="0"/>
        <w:ind w:left="0" w:right="0" w:firstLine="567"/>
        <w:jc w:val="both"/>
      </w:pPr>
    </w:p>
    <w:p w:rsidR="00F506C1" w:rsidRDefault="00F506C1">
      <w:pPr>
        <w:pStyle w:val="a0"/>
        <w:spacing w:after="0"/>
        <w:ind w:left="0" w:right="0" w:firstLine="567"/>
        <w:jc w:val="both"/>
      </w:pPr>
    </w:p>
    <w:sectPr w:rsidR="00F506C1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1134"/>
  <w:characterSpacingControl w:val="doNotCompress"/>
  <w:compat>
    <w:compatSetting w:name="compatibilityMode" w:uri="http://schemas.microsoft.com/office/word" w:val="12"/>
  </w:compat>
  <w:rsids>
    <w:rsidRoot w:val="00F506C1"/>
    <w:rsid w:val="00A81E4F"/>
    <w:rsid w:val="00F5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Heading"/>
    <w:next w:val="a0"/>
    <w:qFormat/>
    <w:pPr>
      <w:spacing w:before="140" w:after="120"/>
      <w:outlineLvl w:val="2"/>
    </w:pPr>
    <w:rPr>
      <w:rFonts w:ascii="Arial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4d9da04f-6def-4d7e-b43a-0fafd797fd5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4d9da04f-6def-4d7e-b43a-0fafd797fd54.html" TargetMode="External"/><Relationship Id="rId5" Type="http://schemas.openxmlformats.org/officeDocument/2006/relationships/hyperlink" Target="http://dostup.scli.ru:8111/content/act/4d9da04f-6def-4d7e-b43a-0fafd797fd5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2224</Words>
  <Characters>12683</Characters>
  <Application>Microsoft Office Word</Application>
  <DocSecurity>0</DocSecurity>
  <Lines>105</Lines>
  <Paragraphs>29</Paragraphs>
  <ScaleCrop>false</ScaleCrop>
  <Company/>
  <LinksUpToDate>false</LinksUpToDate>
  <CharactersWithSpaces>14878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Name</cp:lastModifiedBy>
  <cp:revision>2</cp:revision>
  <dcterms:created xsi:type="dcterms:W3CDTF">2018-06-19T05:11:00Z</dcterms:created>
  <dcterms:modified xsi:type="dcterms:W3CDTF">2018-06-19T05:11:00Z</dcterms:modified>
  <dc:language>en-US</dc:language>
</cp:coreProperties>
</file>